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 xml:space="preserve">  UCHWAŁA NR …………………….       </w:t>
        <w:tab/>
        <w:tab/>
        <w:tab/>
      </w:r>
      <w:r>
        <w:rPr>
          <w:b/>
          <w:sz w:val="24"/>
          <w:szCs w:val="24"/>
        </w:rPr>
        <w:t>projekt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</w:rPr>
        <w:t>Zgromadzenia Ekologicznego Związku Gospodarki Odpadami Komunalnymi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</w:rPr>
        <w:t xml:space="preserve">„ </w:t>
      </w:r>
      <w:r>
        <w:rPr>
          <w:b/>
          <w:sz w:val="24"/>
          <w:szCs w:val="24"/>
        </w:rPr>
        <w:t>EKOGOK”  w Gać z dnia ……………………………...</w:t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  <w:u w:val="single"/>
        </w:rPr>
        <w:t>w sprawie:  przyjęcia wieloletniej prognozy finansowej Związku na lata 2020-2023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Na podstawie art. 226, art 227, art 228 ust. 1 pkt 2 i art. 230 ust. 6 Ustawy z dnia 27 sierpnia 2009r. o finansach publicznych (t.j. Dz. U.2019 poz. </w:t>
      </w:r>
      <w:r>
        <w:rPr/>
        <w:t>1175</w:t>
      </w:r>
      <w:r>
        <w:rPr/>
        <w:t xml:space="preserve"> ) i </w:t>
      </w:r>
      <w:r>
        <w:rPr>
          <w:rFonts w:cs="Times New Roman"/>
        </w:rPr>
        <w:t>art.73 a ust.2 Ustawy z dnia 8 marca 1990 r. o samorządzie gminnym (tj. Dz. U. 20</w:t>
      </w:r>
      <w:r>
        <w:rPr>
          <w:rFonts w:cs="Times New Roman"/>
        </w:rPr>
        <w:t>20</w:t>
      </w:r>
      <w:r>
        <w:rPr>
          <w:rFonts w:cs="Times New Roman"/>
        </w:rPr>
        <w:t xml:space="preserve">, poz. </w:t>
      </w:r>
      <w:r>
        <w:rPr>
          <w:rFonts w:cs="Times New Roman"/>
        </w:rPr>
        <w:t>1378</w:t>
      </w:r>
      <w:r>
        <w:rPr>
          <w:rFonts w:cs="Times New Roman"/>
        </w:rPr>
        <w:t>) oraz § 2, § 3, § 4 Rozporządzenia Ministra Finansów z dnia 10 stycznia 2013 r. w sprawie wieloletniej prognozy finansowej jednostki samorządu terytorialnego ( Dz. U. z 2015 r. poz. 92 z póź. zm.)</w:t>
      </w:r>
    </w:p>
    <w:p>
      <w:pPr>
        <w:pStyle w:val="Normal"/>
        <w:spacing w:lineRule="auto" w:line="240" w:before="0" w:after="0"/>
        <w:jc w:val="both"/>
        <w:rPr>
          <w:strike/>
          <w:sz w:val="18"/>
          <w:szCs w:val="18"/>
        </w:rPr>
      </w:pPr>
      <w:r>
        <w:rPr>
          <w:strike/>
          <w:sz w:val="18"/>
          <w:szCs w:val="18"/>
        </w:rPr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>ZGROMADZENIE</w:t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>Ekologicznego Związku Gospodarki Odpadami Komunalnymi „EKOGOK”  w Gać</w:t>
      </w:r>
    </w:p>
    <w:p>
      <w:pPr>
        <w:pStyle w:val="Normal"/>
        <w:spacing w:lineRule="auto" w:line="240"/>
        <w:jc w:val="center"/>
        <w:rPr/>
      </w:pPr>
      <w:r>
        <w:rPr>
          <w:b/>
          <w:spacing w:val="20"/>
          <w:sz w:val="24"/>
          <w:szCs w:val="24"/>
        </w:rPr>
        <w:t>uchwala co następuje: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</w:rPr>
        <w:t>§ 1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Przyjmuje się wieloletnią prognozę finansową na lata 2021 – 2024 stanowiącą Załącznik nr 1 do niniejszej Uchwały.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</w:rPr>
        <w:t>§ 2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Objaśnienia  wartości przyjętych w wieloletniej prognozie finansowej stanowią Załącznik Nr 2 do niniejszej Uchwały.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</w:rPr>
        <w:t>§ 3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Upoważnia się Zarząd Ekologicznego Związku Gospodarki Odpadami Komunalnymi „EKOGOK” w Gać do zaciągania zobowiązań z tytułu umów, których realizacja w roku budżetowym i w latach następnych jest niezbędna do zapewnienia ciągłości działania związku i z których wynikające płatności wykraczają poza rok budżetowy.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</w:rPr>
        <w:t>§ 4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Wykonanie uchwały powierza się Zarządowi Ekologicznego Związku Gospodarki Odpadami Komunalnymi „EKOGOK”.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</w:rPr>
        <w:t>§ 5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Uchwała wchodzi w życie z dniem podjęcia z mocą obowiązującą 1 stycznia 2021</w:t>
      </w:r>
      <w:bookmarkStart w:id="0" w:name="_GoBack"/>
      <w:bookmarkEnd w:id="0"/>
      <w:r>
        <w:rPr>
          <w:sz w:val="24"/>
          <w:szCs w:val="24"/>
        </w:rPr>
        <w:t xml:space="preserve"> roku.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Przewodniczący </w:t>
      </w:r>
    </w:p>
    <w:p>
      <w:pPr>
        <w:pStyle w:val="Normal"/>
        <w:spacing w:lineRule="auto" w:line="240" w:before="0" w:after="20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Zgromadzenia Związku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3716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71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LibreOffice/6.4.4.2$Windows_X86_64 LibreOffice_project/3d775be2011f3886db32dfd395a6a6d1ca2630ff</Application>
  <Pages>1</Pages>
  <Words>236</Words>
  <Characters>1316</Characters>
  <CharactersWithSpaces>1586</CharactersWithSpaces>
  <Paragraphs>21</Paragraphs>
  <Company>Brzeg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2020-10-28T11:09:00Z</dcterms:created>
  <dc:creator>Pani Urysz</dc:creator>
  <dc:description/>
  <dc:language>pl-PL</dc:language>
  <cp:lastModifiedBy/>
  <cp:lastPrinted>2020-10-28T16:22:40Z</cp:lastPrinted>
  <dcterms:modified xsi:type="dcterms:W3CDTF">2020-10-28T16:23:11Z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Brzeg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